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500C22">
        <w:rPr>
          <w:b/>
          <w:sz w:val="26"/>
          <w:szCs w:val="26"/>
        </w:rPr>
        <w:t>300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500C22">
        <w:rPr>
          <w:sz w:val="26"/>
          <w:szCs w:val="26"/>
          <w:lang w:val="ru-RU"/>
        </w:rPr>
        <w:t xml:space="preserve">  22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500C22">
        <w:rPr>
          <w:sz w:val="26"/>
          <w:szCs w:val="26"/>
          <w:lang w:val="ru-RU" w:eastAsia="ru-RU"/>
        </w:rPr>
        <w:t xml:space="preserve">Веренков А.И., </w:t>
      </w:r>
      <w:r>
        <w:rPr>
          <w:sz w:val="26"/>
          <w:szCs w:val="26"/>
          <w:lang w:val="ru-RU" w:eastAsia="ru-RU"/>
        </w:rPr>
        <w:t xml:space="preserve">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Мелентьева В.И., </w:t>
      </w:r>
      <w:r w:rsidR="0018197D">
        <w:rPr>
          <w:sz w:val="26"/>
          <w:szCs w:val="26"/>
          <w:lang w:val="ru-RU" w:eastAsia="ru-RU"/>
        </w:rPr>
        <w:t xml:space="preserve">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500C22">
        <w:rPr>
          <w:sz w:val="26"/>
          <w:szCs w:val="26"/>
          <w:lang w:val="ru-RU" w:eastAsia="ru-RU"/>
        </w:rPr>
        <w:t xml:space="preserve">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6C731A">
        <w:rPr>
          <w:bCs/>
          <w:sz w:val="26"/>
          <w:szCs w:val="26"/>
        </w:rPr>
        <w:t>няло участие 29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6C731A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500C22">
        <w:rPr>
          <w:sz w:val="26"/>
          <w:szCs w:val="26"/>
        </w:rPr>
        <w:t>22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500C22" w:rsidRDefault="00500C22" w:rsidP="00500C22">
      <w:pPr>
        <w:numPr>
          <w:ilvl w:val="0"/>
          <w:numId w:val="1"/>
        </w:numPr>
        <w:jc w:val="both"/>
        <w:rPr>
          <w:sz w:val="26"/>
          <w:szCs w:val="26"/>
        </w:rPr>
      </w:pPr>
      <w:r w:rsidRPr="00500C22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00C22" w:rsidRDefault="00500C22" w:rsidP="00500C22">
      <w:pPr>
        <w:numPr>
          <w:ilvl w:val="0"/>
          <w:numId w:val="1"/>
        </w:numPr>
        <w:jc w:val="both"/>
        <w:rPr>
          <w:sz w:val="26"/>
          <w:szCs w:val="26"/>
        </w:rPr>
      </w:pPr>
      <w:r w:rsidRPr="00500C22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500C22" w:rsidRDefault="00500C22" w:rsidP="00500C22">
      <w:pPr>
        <w:numPr>
          <w:ilvl w:val="0"/>
          <w:numId w:val="1"/>
        </w:numPr>
        <w:jc w:val="both"/>
        <w:rPr>
          <w:sz w:val="26"/>
          <w:szCs w:val="26"/>
        </w:rPr>
      </w:pPr>
      <w:r w:rsidRPr="00500C22">
        <w:rPr>
          <w:sz w:val="26"/>
          <w:szCs w:val="26"/>
        </w:rPr>
        <w:t>Об аннулировании квалификационного аттестата аудитора и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00C22" w:rsidRPr="00660FBF" w:rsidRDefault="00500C22" w:rsidP="00500C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60FBF">
        <w:rPr>
          <w:b/>
          <w:i/>
          <w:sz w:val="26"/>
          <w:szCs w:val="26"/>
          <w:u w:val="single"/>
        </w:rPr>
        <w:t>По первому вопросу</w:t>
      </w:r>
    </w:p>
    <w:p w:rsidR="00500C22" w:rsidRPr="00660FBF" w:rsidRDefault="00500C22" w:rsidP="00500C2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О приеме в члены СРО ААС</w:t>
      </w: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Решили:</w:t>
      </w:r>
    </w:p>
    <w:p w:rsidR="00500C22" w:rsidRPr="00F24854" w:rsidRDefault="00500C22" w:rsidP="00500C22">
      <w:pPr>
        <w:jc w:val="both"/>
        <w:rPr>
          <w:sz w:val="26"/>
          <w:szCs w:val="26"/>
        </w:rPr>
      </w:pPr>
      <w:r w:rsidRPr="00F24854">
        <w:rPr>
          <w:sz w:val="26"/>
          <w:szCs w:val="26"/>
        </w:rPr>
        <w:t>1.1. Принять в члены СРО ААС 82 аудитора</w:t>
      </w:r>
      <w:r w:rsidR="00F24854" w:rsidRPr="00F24854">
        <w:rPr>
          <w:sz w:val="26"/>
          <w:szCs w:val="26"/>
        </w:rPr>
        <w:t>;</w:t>
      </w:r>
    </w:p>
    <w:p w:rsidR="00500C22" w:rsidRPr="00F24854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>1.2. Принять в члены СРО ААС 1 индивидуального аудитора</w:t>
      </w:r>
      <w:r w:rsidR="00F24854" w:rsidRPr="00F24854">
        <w:rPr>
          <w:sz w:val="26"/>
          <w:szCs w:val="26"/>
        </w:rPr>
        <w:t>;</w:t>
      </w:r>
    </w:p>
    <w:p w:rsidR="00F24854" w:rsidRDefault="00500C22" w:rsidP="00F2485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>1.3. Принять в члены СРО ААС 6 аудиторских организаций</w:t>
      </w:r>
      <w:r w:rsidR="00F24854" w:rsidRPr="00F24854">
        <w:rPr>
          <w:sz w:val="26"/>
          <w:szCs w:val="26"/>
        </w:rPr>
        <w:t>.</w:t>
      </w:r>
    </w:p>
    <w:p w:rsidR="00500C22" w:rsidRPr="00F24854" w:rsidRDefault="00500C22" w:rsidP="00F2485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60FBF">
        <w:rPr>
          <w:b/>
          <w:sz w:val="26"/>
          <w:szCs w:val="26"/>
        </w:rPr>
        <w:lastRenderedPageBreak/>
        <w:t>Решение принято единогласно</w:t>
      </w:r>
    </w:p>
    <w:p w:rsidR="00500C22" w:rsidRPr="00660FBF" w:rsidRDefault="00500C22" w:rsidP="00500C22">
      <w:pPr>
        <w:jc w:val="both"/>
        <w:rPr>
          <w:b/>
          <w:sz w:val="26"/>
          <w:szCs w:val="26"/>
        </w:rPr>
      </w:pPr>
    </w:p>
    <w:p w:rsidR="00500C22" w:rsidRPr="00660FBF" w:rsidRDefault="00500C22" w:rsidP="00500C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60FBF">
        <w:rPr>
          <w:b/>
          <w:i/>
          <w:sz w:val="26"/>
          <w:szCs w:val="26"/>
          <w:u w:val="single"/>
        </w:rPr>
        <w:t>По второму вопросу</w:t>
      </w:r>
    </w:p>
    <w:p w:rsidR="00500C22" w:rsidRPr="00660FBF" w:rsidRDefault="00500C22" w:rsidP="00500C2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 xml:space="preserve">О смене статуса члена СРО ААС </w:t>
      </w: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Решили:</w:t>
      </w:r>
    </w:p>
    <w:p w:rsidR="00500C22" w:rsidRPr="00660FBF" w:rsidRDefault="00500C22" w:rsidP="00500C2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2.1. Сменить статус со статуса аудитора на статус ИП 1 аудитору</w:t>
      </w:r>
      <w:r w:rsidR="00F24854">
        <w:rPr>
          <w:b/>
          <w:sz w:val="26"/>
          <w:szCs w:val="26"/>
        </w:rPr>
        <w:t>.</w:t>
      </w:r>
    </w:p>
    <w:p w:rsidR="00500C22" w:rsidRPr="00660FBF" w:rsidRDefault="00500C22" w:rsidP="00500C22">
      <w:pPr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Решение принято единогласно</w:t>
      </w:r>
    </w:p>
    <w:p w:rsidR="00500C22" w:rsidRPr="00660FBF" w:rsidRDefault="00500C22" w:rsidP="00500C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500C22" w:rsidRPr="00660FBF" w:rsidRDefault="00500C22" w:rsidP="00500C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60FBF">
        <w:rPr>
          <w:b/>
          <w:i/>
          <w:sz w:val="26"/>
          <w:szCs w:val="26"/>
          <w:u w:val="single"/>
        </w:rPr>
        <w:t>По третьему вопросу</w:t>
      </w:r>
    </w:p>
    <w:p w:rsidR="00500C22" w:rsidRPr="00660FBF" w:rsidRDefault="00500C22" w:rsidP="00500C2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 xml:space="preserve">О прекращении членства в СРО ААС </w:t>
      </w: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Решили:</w:t>
      </w:r>
    </w:p>
    <w:p w:rsidR="00500C22" w:rsidRPr="00F24854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 xml:space="preserve">3.1. Прекратить членство в СРО ААС на основании </w:t>
      </w:r>
      <w:r w:rsidR="00F24854" w:rsidRPr="00F24854">
        <w:rPr>
          <w:sz w:val="26"/>
          <w:szCs w:val="26"/>
        </w:rPr>
        <w:t>поданного заявления 8 аудиторов;</w:t>
      </w:r>
    </w:p>
    <w:p w:rsidR="00500C22" w:rsidRPr="00F24854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>3.2. Прекратить членство в СРО ААС в связи с реорганиз</w:t>
      </w:r>
      <w:r w:rsidR="00F24854" w:rsidRPr="00F24854">
        <w:rPr>
          <w:sz w:val="26"/>
          <w:szCs w:val="26"/>
        </w:rPr>
        <w:t>ацией 1 аудиторской организации;</w:t>
      </w:r>
    </w:p>
    <w:p w:rsidR="00500C22" w:rsidRPr="00F24854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 xml:space="preserve">3.3. Прекратить членство в СРО ААС на основании поданного заявления 1 аудиторской </w:t>
      </w:r>
      <w:r w:rsidR="00F24854" w:rsidRPr="00F24854">
        <w:rPr>
          <w:sz w:val="26"/>
          <w:szCs w:val="26"/>
        </w:rPr>
        <w:t>организации;</w:t>
      </w:r>
    </w:p>
    <w:p w:rsidR="00500C22" w:rsidRPr="00F24854" w:rsidRDefault="00500C22" w:rsidP="00F2485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>3.4.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внешнего контроля) 1 индивидуального аудитора</w:t>
      </w:r>
      <w:r w:rsidR="00F24854" w:rsidRPr="00F24854">
        <w:rPr>
          <w:sz w:val="26"/>
          <w:szCs w:val="26"/>
        </w:rPr>
        <w:t>.</w:t>
      </w:r>
    </w:p>
    <w:p w:rsidR="00500C22" w:rsidRPr="00660FBF" w:rsidRDefault="00500C22" w:rsidP="00500C22">
      <w:pPr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Решение принято единогласно</w:t>
      </w:r>
    </w:p>
    <w:p w:rsidR="00500C22" w:rsidRPr="00660FBF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500C22" w:rsidRPr="00660FBF" w:rsidRDefault="00500C22" w:rsidP="00500C2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60FBF">
        <w:rPr>
          <w:b/>
          <w:i/>
          <w:sz w:val="26"/>
          <w:szCs w:val="26"/>
          <w:u w:val="single"/>
        </w:rPr>
        <w:t>По четвертому вопросу</w:t>
      </w:r>
    </w:p>
    <w:p w:rsidR="00500C22" w:rsidRPr="00660FBF" w:rsidRDefault="00500C22" w:rsidP="00500C2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 xml:space="preserve">Об аннулировании квалификационного аттестата аудитора и прекращении членства в СРО ААС </w:t>
      </w: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00C22" w:rsidRPr="00660FBF" w:rsidRDefault="00500C22" w:rsidP="00500C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Решили:</w:t>
      </w:r>
    </w:p>
    <w:p w:rsidR="00500C22" w:rsidRPr="00F24854" w:rsidRDefault="00500C22" w:rsidP="00500C2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24854">
        <w:rPr>
          <w:sz w:val="26"/>
          <w:szCs w:val="26"/>
        </w:rPr>
        <w:t>4.1. Аннулировать квалификационный аттестат аудитора и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(неучастие аудитора в осуществлении аудиторской деятельности (неосуществление индивидуальным аудитором аудиторской деятельности) в течении трех последователь</w:t>
      </w:r>
      <w:r w:rsidR="00F24854" w:rsidRPr="00F24854">
        <w:rPr>
          <w:sz w:val="26"/>
          <w:szCs w:val="26"/>
        </w:rPr>
        <w:t>ных календарных лет) 1 аудитора.</w:t>
      </w:r>
    </w:p>
    <w:p w:rsidR="00500C22" w:rsidRPr="00660FBF" w:rsidRDefault="00500C22" w:rsidP="00500C22">
      <w:pPr>
        <w:jc w:val="both"/>
        <w:rPr>
          <w:b/>
          <w:sz w:val="26"/>
          <w:szCs w:val="26"/>
        </w:rPr>
      </w:pPr>
      <w:r w:rsidRPr="00660FBF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37304E" w:rsidRPr="008E4BC1" w:rsidSect="00500C22">
      <w:footerReference w:type="even" r:id="rId9"/>
      <w:footerReference w:type="default" r:id="rId10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54" w:rsidRDefault="00F24854">
      <w:r>
        <w:separator/>
      </w:r>
    </w:p>
  </w:endnote>
  <w:endnote w:type="continuationSeparator" w:id="0">
    <w:p w:rsidR="00F24854" w:rsidRDefault="00F2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54" w:rsidRDefault="00F2485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4854" w:rsidRDefault="00F2485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54" w:rsidRPr="00F24854" w:rsidRDefault="00F2485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22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5C3710" w:rsidRPr="005C3710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5C371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54" w:rsidRDefault="00F24854">
      <w:r>
        <w:separator/>
      </w:r>
    </w:p>
  </w:footnote>
  <w:footnote w:type="continuationSeparator" w:id="0">
    <w:p w:rsidR="00F24854" w:rsidRDefault="00F2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E3FDB"/>
    <w:multiLevelType w:val="hybridMultilevel"/>
    <w:tmpl w:val="CFBE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831057"/>
    <w:multiLevelType w:val="hybridMultilevel"/>
    <w:tmpl w:val="591AA450"/>
    <w:lvl w:ilvl="0" w:tplc="FFEA3D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A5274"/>
    <w:multiLevelType w:val="hybridMultilevel"/>
    <w:tmpl w:val="0526DAA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8FC27D4"/>
    <w:multiLevelType w:val="hybridMultilevel"/>
    <w:tmpl w:val="56241722"/>
    <w:lvl w:ilvl="0" w:tplc="3698E3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609A"/>
    <w:multiLevelType w:val="hybridMultilevel"/>
    <w:tmpl w:val="0A6AFBCE"/>
    <w:lvl w:ilvl="0" w:tplc="DE72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6B6"/>
    <w:multiLevelType w:val="hybridMultilevel"/>
    <w:tmpl w:val="2FB002E0"/>
    <w:lvl w:ilvl="0" w:tplc="9C06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09F6"/>
    <w:multiLevelType w:val="hybridMultilevel"/>
    <w:tmpl w:val="56DE035A"/>
    <w:lvl w:ilvl="0" w:tplc="D74C17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5724427"/>
    <w:multiLevelType w:val="hybridMultilevel"/>
    <w:tmpl w:val="CFF447EA"/>
    <w:lvl w:ilvl="0" w:tplc="235831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31F244EE"/>
    <w:multiLevelType w:val="hybridMultilevel"/>
    <w:tmpl w:val="337EAE54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B4FCA"/>
    <w:multiLevelType w:val="hybridMultilevel"/>
    <w:tmpl w:val="E88CBECE"/>
    <w:lvl w:ilvl="0" w:tplc="7280F7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404E8"/>
    <w:multiLevelType w:val="hybridMultilevel"/>
    <w:tmpl w:val="B17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49AF"/>
    <w:multiLevelType w:val="hybridMultilevel"/>
    <w:tmpl w:val="1A08F002"/>
    <w:lvl w:ilvl="0" w:tplc="55DAFB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F608D"/>
    <w:multiLevelType w:val="hybridMultilevel"/>
    <w:tmpl w:val="8D0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10472"/>
    <w:multiLevelType w:val="hybridMultilevel"/>
    <w:tmpl w:val="8A4AD22C"/>
    <w:lvl w:ilvl="0" w:tplc="CDD267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284595C"/>
    <w:multiLevelType w:val="hybridMultilevel"/>
    <w:tmpl w:val="05E8019E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77743"/>
    <w:multiLevelType w:val="hybridMultilevel"/>
    <w:tmpl w:val="479236C6"/>
    <w:lvl w:ilvl="0" w:tplc="2B54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A5734"/>
    <w:multiLevelType w:val="hybridMultilevel"/>
    <w:tmpl w:val="086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06E03"/>
    <w:multiLevelType w:val="hybridMultilevel"/>
    <w:tmpl w:val="68F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E296D"/>
    <w:multiLevelType w:val="hybridMultilevel"/>
    <w:tmpl w:val="E24E74EE"/>
    <w:lvl w:ilvl="0" w:tplc="F392D0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02342"/>
    <w:multiLevelType w:val="hybridMultilevel"/>
    <w:tmpl w:val="628638E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C925DF1"/>
    <w:multiLevelType w:val="hybridMultilevel"/>
    <w:tmpl w:val="4C4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B578E"/>
    <w:multiLevelType w:val="hybridMultilevel"/>
    <w:tmpl w:val="2DBA86F4"/>
    <w:lvl w:ilvl="0" w:tplc="756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91739"/>
    <w:multiLevelType w:val="hybridMultilevel"/>
    <w:tmpl w:val="627EE3F8"/>
    <w:lvl w:ilvl="0" w:tplc="F392D0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F24B9"/>
    <w:multiLevelType w:val="hybridMultilevel"/>
    <w:tmpl w:val="1AEC35D2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7582"/>
    <w:multiLevelType w:val="hybridMultilevel"/>
    <w:tmpl w:val="DC9027EE"/>
    <w:lvl w:ilvl="0" w:tplc="55DAFB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18"/>
  </w:num>
  <w:num w:numId="6">
    <w:abstractNumId w:val="19"/>
  </w:num>
  <w:num w:numId="7">
    <w:abstractNumId w:val="34"/>
  </w:num>
  <w:num w:numId="8">
    <w:abstractNumId w:val="41"/>
  </w:num>
  <w:num w:numId="9">
    <w:abstractNumId w:val="9"/>
  </w:num>
  <w:num w:numId="10">
    <w:abstractNumId w:val="22"/>
  </w:num>
  <w:num w:numId="11">
    <w:abstractNumId w:val="36"/>
  </w:num>
  <w:num w:numId="12">
    <w:abstractNumId w:val="28"/>
  </w:num>
  <w:num w:numId="13">
    <w:abstractNumId w:val="6"/>
  </w:num>
  <w:num w:numId="14">
    <w:abstractNumId w:val="31"/>
  </w:num>
  <w:num w:numId="15">
    <w:abstractNumId w:val="15"/>
  </w:num>
  <w:num w:numId="16">
    <w:abstractNumId w:val="16"/>
  </w:num>
  <w:num w:numId="17">
    <w:abstractNumId w:val="13"/>
  </w:num>
  <w:num w:numId="18">
    <w:abstractNumId w:val="38"/>
  </w:num>
  <w:num w:numId="19">
    <w:abstractNumId w:val="26"/>
  </w:num>
  <w:num w:numId="20">
    <w:abstractNumId w:val="32"/>
  </w:num>
  <w:num w:numId="21">
    <w:abstractNumId w:val="8"/>
  </w:num>
  <w:num w:numId="22">
    <w:abstractNumId w:val="10"/>
  </w:num>
  <w:num w:numId="23">
    <w:abstractNumId w:val="40"/>
  </w:num>
  <w:num w:numId="24">
    <w:abstractNumId w:val="30"/>
  </w:num>
  <w:num w:numId="25">
    <w:abstractNumId w:val="2"/>
  </w:num>
  <w:num w:numId="26">
    <w:abstractNumId w:val="21"/>
  </w:num>
  <w:num w:numId="27">
    <w:abstractNumId w:val="11"/>
  </w:num>
  <w:num w:numId="28">
    <w:abstractNumId w:val="5"/>
  </w:num>
  <w:num w:numId="29">
    <w:abstractNumId w:val="37"/>
  </w:num>
  <w:num w:numId="30">
    <w:abstractNumId w:val="7"/>
  </w:num>
  <w:num w:numId="31">
    <w:abstractNumId w:val="39"/>
  </w:num>
  <w:num w:numId="32">
    <w:abstractNumId w:val="29"/>
  </w:num>
  <w:num w:numId="33">
    <w:abstractNumId w:val="43"/>
  </w:num>
  <w:num w:numId="34">
    <w:abstractNumId w:val="17"/>
  </w:num>
  <w:num w:numId="35">
    <w:abstractNumId w:val="33"/>
  </w:num>
  <w:num w:numId="36">
    <w:abstractNumId w:val="4"/>
  </w:num>
  <w:num w:numId="37">
    <w:abstractNumId w:val="35"/>
  </w:num>
  <w:num w:numId="38">
    <w:abstractNumId w:val="42"/>
  </w:num>
  <w:num w:numId="39">
    <w:abstractNumId w:val="23"/>
  </w:num>
  <w:num w:numId="40">
    <w:abstractNumId w:val="44"/>
  </w:num>
  <w:num w:numId="41">
    <w:abstractNumId w:val="20"/>
  </w:num>
  <w:num w:numId="42">
    <w:abstractNumId w:val="12"/>
  </w:num>
  <w:num w:numId="4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C3710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854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BA638CF0</Template>
  <TotalTime>0</TotalTime>
  <Pages>2</Pages>
  <Words>438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3325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2017-02-27T10:13:00Z</dcterms:created>
  <dcterms:modified xsi:type="dcterms:W3CDTF">2017-02-27T10:13:00Z</dcterms:modified>
</cp:coreProperties>
</file>